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A2014F" w14:textId="77777777" w:rsidR="00A2402D" w:rsidRDefault="00A2402D" w:rsidP="00B958DD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bookmarkStart w:id="0" w:name="_Hlk177402612"/>
    </w:p>
    <w:p w14:paraId="595D9771" w14:textId="3A5C38CB" w:rsidR="00B958DD" w:rsidRDefault="00B958DD" w:rsidP="008B4113">
      <w:pPr>
        <w:spacing w:line="240" w:lineRule="auto"/>
        <w:jc w:val="center"/>
        <w:rPr>
          <w:b/>
          <w:bCs/>
          <w:lang w:val="ru-RU"/>
        </w:rPr>
      </w:pPr>
      <w:r w:rsidRPr="00A2402D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Информационные материалы </w:t>
      </w:r>
      <w:r w:rsidR="008B4113" w:rsidRPr="008B4113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 вопросу введения запрета продажи товаров, подлежащих обязательной маркировке средствами идентификации</w:t>
      </w:r>
    </w:p>
    <w:p w14:paraId="4C5C76DD" w14:textId="77777777" w:rsidR="00B958DD" w:rsidRDefault="00B958DD">
      <w:pPr>
        <w:rPr>
          <w:b/>
          <w:bCs/>
          <w:lang w:val="ru-RU"/>
        </w:rPr>
      </w:pPr>
    </w:p>
    <w:p w14:paraId="04BAD2EF" w14:textId="77777777" w:rsidR="00B958DD" w:rsidRPr="001D66AF" w:rsidRDefault="00B958DD" w:rsidP="00B958D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66AF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Российской Федерации от 21 ноября </w:t>
      </w:r>
      <w:r w:rsidRPr="001D66AF">
        <w:rPr>
          <w:rFonts w:ascii="Times New Roman" w:hAnsi="Times New Roman" w:cs="Times New Roman"/>
          <w:sz w:val="28"/>
          <w:szCs w:val="28"/>
        </w:rPr>
        <w:br/>
        <w:t>2023 г. № 1944 утверждены:</w:t>
      </w:r>
    </w:p>
    <w:p w14:paraId="0E3ACFF4" w14:textId="4A4920A3" w:rsidR="00B958DD" w:rsidRPr="001D66AF" w:rsidRDefault="00B958DD" w:rsidP="00B958D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66AF">
        <w:rPr>
          <w:rFonts w:ascii="Times New Roman" w:hAnsi="Times New Roman" w:cs="Times New Roman"/>
          <w:sz w:val="28"/>
          <w:szCs w:val="28"/>
        </w:rPr>
        <w:t>- перечень случаев, при которых продажа товаров, подлежащих обязательной маркировке средствами идентификации, запрещена на основании информации, содержащейся в государственной информационной системе мониторинга за оборотом товаров, подлежащих обязательной маркировке средствами идентификации, или отсутствия в указанной государственной информационной системе необходимой информации о таких товарах,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1D66AF">
        <w:rPr>
          <w:rFonts w:ascii="Times New Roman" w:hAnsi="Times New Roman" w:cs="Times New Roman"/>
          <w:sz w:val="28"/>
          <w:szCs w:val="28"/>
        </w:rPr>
        <w:t>и особенностей внедрения указанного запрета в отношении отдельных товаров;</w:t>
      </w:r>
    </w:p>
    <w:p w14:paraId="01486ECE" w14:textId="44C88532" w:rsidR="00B958DD" w:rsidRPr="001D66AF" w:rsidRDefault="00B958DD" w:rsidP="00B958D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66AF">
        <w:rPr>
          <w:rFonts w:ascii="Times New Roman" w:hAnsi="Times New Roman" w:cs="Times New Roman"/>
          <w:sz w:val="28"/>
          <w:szCs w:val="28"/>
        </w:rPr>
        <w:t>- Правила применения запрета продажи товаров, подлежащих обязательной маркировке средствами идентификации, на основании информации, содержащейся в государственной информационной системе мониторинга за оборотом товаров, подлежащих обязательной маркировке средствами идентификации, или отсутствия в указанной государственной информационной системе необходимой информации, в том числе правил получения информации из указанной государственной информационной системы (далее соответственно – Правила запрета, Перечень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</w:t>
      </w:r>
      <w:proofErr w:type="spellStart"/>
      <w:r w:rsidRPr="001D66AF">
        <w:rPr>
          <w:rFonts w:ascii="Times New Roman" w:hAnsi="Times New Roman" w:cs="Times New Roman"/>
          <w:sz w:val="28"/>
          <w:szCs w:val="28"/>
        </w:rPr>
        <w:t>лучаев</w:t>
      </w:r>
      <w:proofErr w:type="spellEnd"/>
      <w:r w:rsidRPr="001D66AF">
        <w:rPr>
          <w:rFonts w:ascii="Times New Roman" w:hAnsi="Times New Roman" w:cs="Times New Roman"/>
          <w:sz w:val="28"/>
          <w:szCs w:val="28"/>
        </w:rPr>
        <w:t>).</w:t>
      </w:r>
    </w:p>
    <w:p w14:paraId="52CF79ED" w14:textId="77777777" w:rsidR="00B958DD" w:rsidRPr="001D66AF" w:rsidRDefault="00B958DD" w:rsidP="00B958D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66AF">
        <w:rPr>
          <w:rFonts w:ascii="Times New Roman" w:hAnsi="Times New Roman" w:cs="Times New Roman"/>
          <w:sz w:val="28"/>
          <w:szCs w:val="28"/>
        </w:rPr>
        <w:t>Согласно срокам введения запрета розничной продажи товаров на основании информации, полученной из информационной системы мониторинга, в режиме реального времени (в режиме онлайн), предусмотренными Перечнем случаев:</w:t>
      </w:r>
    </w:p>
    <w:p w14:paraId="5D144A2D" w14:textId="5913CFEE" w:rsidR="00B958DD" w:rsidRPr="00531721" w:rsidRDefault="00B958DD" w:rsidP="00B958D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B5897">
        <w:rPr>
          <w:rFonts w:ascii="Times New Roman" w:hAnsi="Times New Roman" w:cs="Times New Roman"/>
          <w:sz w:val="28"/>
          <w:szCs w:val="28"/>
        </w:rPr>
        <w:t>- с 1 ноября 2024 г. вступают в силу требования по проверке кода маркировки при продаже пива и слабоалкогольных напитков, упакованных в потребительские упаковки</w:t>
      </w:r>
      <w:r w:rsidR="00E923EB">
        <w:rPr>
          <w:rStyle w:val="ac"/>
          <w:rFonts w:ascii="Times New Roman" w:hAnsi="Times New Roman" w:cs="Times New Roman"/>
          <w:sz w:val="28"/>
          <w:szCs w:val="28"/>
        </w:rPr>
        <w:footnoteReference w:id="1"/>
      </w:r>
      <w:r w:rsidRPr="000B5897">
        <w:rPr>
          <w:rFonts w:ascii="Times New Roman" w:hAnsi="Times New Roman" w:cs="Times New Roman"/>
          <w:sz w:val="28"/>
          <w:szCs w:val="28"/>
        </w:rPr>
        <w:t>, парфюмерно-косметической продукции, предназначенной для гигиены рук, с заявленным в маркировке потребительской упаковки антимикробным действием, а также кожных антисептиков - дезинфицирующих средств</w:t>
      </w:r>
      <w:r w:rsidRPr="000B5897">
        <w:rPr>
          <w:rStyle w:val="ac"/>
          <w:rFonts w:ascii="Times New Roman" w:hAnsi="Times New Roman" w:cs="Times New Roman"/>
          <w:sz w:val="28"/>
          <w:szCs w:val="28"/>
        </w:rPr>
        <w:footnoteReference w:id="2"/>
      </w:r>
      <w:r w:rsidRPr="000B5897">
        <w:rPr>
          <w:rFonts w:ascii="Times New Roman" w:hAnsi="Times New Roman" w:cs="Times New Roman"/>
          <w:sz w:val="28"/>
          <w:szCs w:val="28"/>
        </w:rPr>
        <w:t xml:space="preserve">, биологически активных добавок </w:t>
      </w:r>
      <w:r w:rsidRPr="000B5897">
        <w:rPr>
          <w:rFonts w:ascii="Times New Roman" w:hAnsi="Times New Roman" w:cs="Times New Roman"/>
          <w:sz w:val="28"/>
          <w:szCs w:val="28"/>
        </w:rPr>
        <w:lastRenderedPageBreak/>
        <w:t>к пище</w:t>
      </w:r>
      <w:r w:rsidRPr="000B5897">
        <w:rPr>
          <w:rStyle w:val="ac"/>
          <w:rFonts w:ascii="Times New Roman" w:hAnsi="Times New Roman" w:cs="Times New Roman"/>
          <w:sz w:val="28"/>
          <w:szCs w:val="28"/>
        </w:rPr>
        <w:footnoteReference w:id="3"/>
      </w:r>
      <w:r w:rsidRPr="000B5897">
        <w:rPr>
          <w:rFonts w:ascii="Times New Roman" w:hAnsi="Times New Roman" w:cs="Times New Roman"/>
          <w:sz w:val="28"/>
          <w:szCs w:val="28"/>
        </w:rPr>
        <w:t>, обувных товаров</w:t>
      </w:r>
      <w:r w:rsidRPr="000B5897">
        <w:rPr>
          <w:rStyle w:val="ac"/>
          <w:rFonts w:ascii="Times New Roman" w:hAnsi="Times New Roman" w:cs="Times New Roman"/>
          <w:sz w:val="28"/>
          <w:szCs w:val="28"/>
        </w:rPr>
        <w:footnoteReference w:id="4"/>
      </w:r>
      <w:r w:rsidRPr="000B5897">
        <w:rPr>
          <w:rFonts w:ascii="Times New Roman" w:hAnsi="Times New Roman" w:cs="Times New Roman"/>
          <w:sz w:val="28"/>
          <w:szCs w:val="28"/>
        </w:rPr>
        <w:t>, товаров легкой промышленности</w:t>
      </w:r>
      <w:r w:rsidRPr="000B5897">
        <w:rPr>
          <w:rStyle w:val="ac"/>
          <w:rFonts w:ascii="Times New Roman" w:hAnsi="Times New Roman" w:cs="Times New Roman"/>
          <w:sz w:val="28"/>
          <w:szCs w:val="28"/>
        </w:rPr>
        <w:footnoteReference w:id="5"/>
      </w:r>
      <w:r w:rsidRPr="000B5897">
        <w:rPr>
          <w:rFonts w:ascii="Times New Roman" w:hAnsi="Times New Roman" w:cs="Times New Roman"/>
          <w:sz w:val="28"/>
          <w:szCs w:val="28"/>
        </w:rPr>
        <w:t xml:space="preserve"> фототоваров</w:t>
      </w:r>
      <w:r w:rsidRPr="000B5897">
        <w:rPr>
          <w:rStyle w:val="ac"/>
          <w:rFonts w:ascii="Times New Roman" w:hAnsi="Times New Roman" w:cs="Times New Roman"/>
          <w:sz w:val="28"/>
          <w:szCs w:val="28"/>
        </w:rPr>
        <w:footnoteReference w:id="6"/>
      </w:r>
      <w:r w:rsidRPr="000B5897">
        <w:rPr>
          <w:rFonts w:ascii="Times New Roman" w:hAnsi="Times New Roman" w:cs="Times New Roman"/>
          <w:sz w:val="28"/>
          <w:szCs w:val="28"/>
        </w:rPr>
        <w:t>, шин</w:t>
      </w:r>
      <w:r w:rsidRPr="000B5897">
        <w:rPr>
          <w:rStyle w:val="ac"/>
          <w:rFonts w:ascii="Times New Roman" w:hAnsi="Times New Roman" w:cs="Times New Roman"/>
          <w:sz w:val="28"/>
          <w:szCs w:val="28"/>
        </w:rPr>
        <w:footnoteReference w:id="7"/>
      </w:r>
      <w:r w:rsidRPr="000B5897">
        <w:rPr>
          <w:rFonts w:ascii="Times New Roman" w:hAnsi="Times New Roman" w:cs="Times New Roman"/>
          <w:sz w:val="28"/>
          <w:szCs w:val="28"/>
        </w:rPr>
        <w:t>, духов и туалетной воды</w:t>
      </w:r>
      <w:r w:rsidRPr="000B5897">
        <w:rPr>
          <w:rStyle w:val="ac"/>
          <w:rFonts w:ascii="Times New Roman" w:hAnsi="Times New Roman" w:cs="Times New Roman"/>
          <w:sz w:val="28"/>
          <w:szCs w:val="28"/>
        </w:rPr>
        <w:footnoteReference w:id="8"/>
      </w:r>
      <w:r w:rsidRPr="000B5897">
        <w:rPr>
          <w:rFonts w:ascii="Times New Roman" w:hAnsi="Times New Roman" w:cs="Times New Roman"/>
          <w:sz w:val="28"/>
          <w:szCs w:val="28"/>
        </w:rPr>
        <w:t>.</w:t>
      </w:r>
    </w:p>
    <w:p w14:paraId="6E6E7BD5" w14:textId="77777777" w:rsidR="00B958DD" w:rsidRPr="001D66AF" w:rsidRDefault="00B958DD" w:rsidP="00B958D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66AF">
        <w:rPr>
          <w:rFonts w:ascii="Times New Roman" w:hAnsi="Times New Roman" w:cs="Times New Roman"/>
          <w:sz w:val="28"/>
          <w:szCs w:val="28"/>
        </w:rPr>
        <w:t>Пунктом 6 Правил запрета предусмотрено, что продавец не вправе осуществлять розничную продажу товара при наличии одного или нескольких случаев, указанных в Перечне.</w:t>
      </w:r>
    </w:p>
    <w:p w14:paraId="7800C70B" w14:textId="42A26DB3" w:rsidR="00910C0A" w:rsidRDefault="00B958DD" w:rsidP="00910C0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66AF">
        <w:rPr>
          <w:rFonts w:ascii="Times New Roman" w:hAnsi="Times New Roman" w:cs="Times New Roman"/>
          <w:sz w:val="28"/>
          <w:szCs w:val="28"/>
        </w:rPr>
        <w:t>Справочные материалы по вопросу введения запрета продажи товаров, подлежащих обязательной марки</w:t>
      </w:r>
      <w:r w:rsidR="005673F0">
        <w:rPr>
          <w:rFonts w:ascii="Times New Roman" w:hAnsi="Times New Roman" w:cs="Times New Roman"/>
          <w:sz w:val="28"/>
          <w:szCs w:val="28"/>
        </w:rPr>
        <w:t>ровке средствами идентификации</w:t>
      </w:r>
      <w:r w:rsidR="00FF6B83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1D66AF">
        <w:rPr>
          <w:rFonts w:ascii="Times New Roman" w:hAnsi="Times New Roman" w:cs="Times New Roman"/>
          <w:sz w:val="28"/>
          <w:szCs w:val="28"/>
        </w:rPr>
        <w:t xml:space="preserve"> доступны по </w:t>
      </w:r>
      <w:r w:rsidR="00071669">
        <w:rPr>
          <w:rFonts w:ascii="Times New Roman" w:hAnsi="Times New Roman" w:cs="Times New Roman"/>
          <w:sz w:val="28"/>
          <w:szCs w:val="28"/>
          <w:lang w:val="ru-RU"/>
        </w:rPr>
        <w:t>ссылкам</w:t>
      </w:r>
      <w:r w:rsidR="00910C0A">
        <w:rPr>
          <w:rFonts w:ascii="Times New Roman" w:hAnsi="Times New Roman" w:cs="Times New Roman"/>
          <w:sz w:val="28"/>
          <w:szCs w:val="28"/>
        </w:rPr>
        <w:t>:</w:t>
      </w:r>
    </w:p>
    <w:p w14:paraId="1F919244" w14:textId="22A58E72" w:rsidR="00B958DD" w:rsidRPr="00910C0A" w:rsidRDefault="00910C0A" w:rsidP="00910C0A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 </w:t>
      </w:r>
      <w:r w:rsidR="00071669">
        <w:rPr>
          <w:rFonts w:ascii="Times New Roman" w:hAnsi="Times New Roman" w:cs="Times New Roman"/>
          <w:sz w:val="28"/>
          <w:szCs w:val="28"/>
          <w:lang w:val="ru-RU"/>
        </w:rPr>
        <w:t xml:space="preserve">Разрешительный режим на кассах </w:t>
      </w:r>
      <w:hyperlink r:id="rId8" w:history="1">
        <w:r w:rsidR="00071669" w:rsidRPr="00C02E7A">
          <w:rPr>
            <w:rStyle w:val="a6"/>
            <w:rFonts w:ascii="Times New Roman" w:hAnsi="Times New Roman" w:cs="Times New Roman"/>
            <w:sz w:val="28"/>
            <w:szCs w:val="28"/>
          </w:rPr>
          <w:t>https://markirovka.ru/community/rezhim-proverok-na-kassakh/rezhim-proverok-na-kassakh</w:t>
        </w:r>
      </w:hyperlink>
      <w:r w:rsidR="00071669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7C1CAE1" w14:textId="57CDBDBB" w:rsidR="00071669" w:rsidRDefault="00910C0A" w:rsidP="00B958DD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 </w:t>
      </w:r>
      <w:r w:rsidR="00071669">
        <w:rPr>
          <w:rFonts w:ascii="Times New Roman" w:hAnsi="Times New Roman" w:cs="Times New Roman"/>
          <w:sz w:val="28"/>
          <w:szCs w:val="28"/>
          <w:lang w:val="ru-RU"/>
        </w:rPr>
        <w:t>Листовки со справочной информацией:</w:t>
      </w:r>
    </w:p>
    <w:p w14:paraId="0A956ACB" w14:textId="62CB1E9E" w:rsidR="00071669" w:rsidRDefault="00071669" w:rsidP="00B958DD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910C0A">
        <w:rPr>
          <w:rFonts w:ascii="Times New Roman" w:hAnsi="Times New Roman" w:cs="Times New Roman"/>
          <w:sz w:val="28"/>
          <w:szCs w:val="28"/>
          <w:lang w:val="ru-RU"/>
        </w:rPr>
        <w:t> </w:t>
      </w:r>
      <w:hyperlink r:id="rId9" w:history="1">
        <w:r w:rsidR="00E923EB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https://xn--80ajghhoc2aj1c8b.xn--p1ai/</w:t>
        </w:r>
        <w:proofErr w:type="spellStart"/>
        <w:r w:rsidR="00E923EB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business</w:t>
        </w:r>
        <w:proofErr w:type="spellEnd"/>
        <w:r w:rsidR="00E923EB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  <w:proofErr w:type="spellStart"/>
        <w:r w:rsidR="00E923EB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projects</w:t>
        </w:r>
        <w:proofErr w:type="spellEnd"/>
        <w:r w:rsidR="00E923EB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  <w:proofErr w:type="spellStart"/>
        <w:r w:rsidR="00E923EB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beer</w:t>
        </w:r>
        <w:proofErr w:type="spellEnd"/>
        <w:r w:rsidR="00E923EB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  <w:proofErr w:type="spellStart"/>
        <w:r w:rsidR="00E923EB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helper</w:t>
        </w:r>
        <w:proofErr w:type="spellEnd"/>
        <w:r w:rsidR="00E923EB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</w:hyperlink>
      <w:r w:rsidR="00E923E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48384B2B" w14:textId="2562746F" w:rsidR="00071669" w:rsidRDefault="00071669" w:rsidP="00B958DD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910C0A">
        <w:rPr>
          <w:rFonts w:ascii="Times New Roman" w:hAnsi="Times New Roman" w:cs="Times New Roman"/>
          <w:sz w:val="28"/>
          <w:szCs w:val="28"/>
          <w:lang w:val="ru-RU"/>
        </w:rPr>
        <w:t> </w:t>
      </w:r>
      <w:hyperlink r:id="rId10" w:history="1">
        <w:r w:rsidR="00E923EB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https://xn--80ajghhoc2aj1c8b.xn--p1ai/</w:t>
        </w:r>
        <w:proofErr w:type="spellStart"/>
        <w:r w:rsidR="00E923EB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business</w:t>
        </w:r>
        <w:proofErr w:type="spellEnd"/>
        <w:r w:rsidR="00E923EB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  <w:proofErr w:type="spellStart"/>
        <w:r w:rsidR="00E923EB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projects</w:t>
        </w:r>
        <w:proofErr w:type="spellEnd"/>
        <w:r w:rsidR="00E923EB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  <w:proofErr w:type="spellStart"/>
        <w:r w:rsidR="00E923EB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antiseptic</w:t>
        </w:r>
        <w:proofErr w:type="spellEnd"/>
        <w:r w:rsidR="00E923EB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  <w:proofErr w:type="spellStart"/>
        <w:r w:rsidR="00E923EB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checkout</w:t>
        </w:r>
        <w:proofErr w:type="spellEnd"/>
        <w:r w:rsidR="00E923EB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  <w:proofErr w:type="spellStart"/>
        <w:r w:rsidR="00E923EB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helper</w:t>
        </w:r>
        <w:proofErr w:type="spellEnd"/>
        <w:r w:rsidR="00E923EB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</w:hyperlink>
    </w:p>
    <w:p w14:paraId="11C2152B" w14:textId="4D19826B" w:rsidR="00071669" w:rsidRDefault="00071669" w:rsidP="00B958DD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910C0A">
        <w:rPr>
          <w:rFonts w:ascii="Times New Roman" w:hAnsi="Times New Roman" w:cs="Times New Roman"/>
          <w:sz w:val="28"/>
          <w:szCs w:val="28"/>
          <w:lang w:val="ru-RU"/>
        </w:rPr>
        <w:t> </w:t>
      </w:r>
      <w:hyperlink r:id="rId11" w:history="1">
        <w:r w:rsidR="00E923EB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https://xn--80ajghhoc2aj1c8b.xn--p1ai/</w:t>
        </w:r>
        <w:proofErr w:type="spellStart"/>
        <w:r w:rsidR="00E923EB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business</w:t>
        </w:r>
        <w:proofErr w:type="spellEnd"/>
        <w:r w:rsidR="00E923EB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  <w:proofErr w:type="spellStart"/>
        <w:r w:rsidR="00E923EB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projects</w:t>
        </w:r>
        <w:proofErr w:type="spellEnd"/>
        <w:r w:rsidR="00E923EB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  <w:proofErr w:type="spellStart"/>
        <w:r w:rsidR="00E923EB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dietarysup</w:t>
        </w:r>
        <w:proofErr w:type="spellEnd"/>
        <w:r w:rsidR="00E923EB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  <w:proofErr w:type="spellStart"/>
        <w:r w:rsidR="00E923EB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checkout</w:t>
        </w:r>
        <w:proofErr w:type="spellEnd"/>
        <w:r w:rsidR="00E923EB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  <w:proofErr w:type="spellStart"/>
        <w:r w:rsidR="00E923EB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helper</w:t>
        </w:r>
        <w:proofErr w:type="spellEnd"/>
        <w:r w:rsidR="00E923EB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</w:hyperlink>
    </w:p>
    <w:p w14:paraId="445F1066" w14:textId="66AD1045" w:rsidR="00E923EB" w:rsidRDefault="00E923EB" w:rsidP="00B958DD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910C0A">
        <w:rPr>
          <w:rFonts w:ascii="Times New Roman" w:hAnsi="Times New Roman" w:cs="Times New Roman"/>
          <w:sz w:val="28"/>
          <w:szCs w:val="28"/>
          <w:lang w:val="ru-RU"/>
        </w:rPr>
        <w:t> </w:t>
      </w:r>
      <w:hyperlink r:id="rId12" w:history="1">
        <w:r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https://xn--80ajghhoc2aj1c8b.xn--p1ai/</w:t>
        </w:r>
        <w:proofErr w:type="spellStart"/>
        <w:r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business</w:t>
        </w:r>
        <w:proofErr w:type="spellEnd"/>
        <w:r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  <w:proofErr w:type="spellStart"/>
        <w:r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projects</w:t>
        </w:r>
        <w:proofErr w:type="spellEnd"/>
        <w:r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  <w:proofErr w:type="spellStart"/>
        <w:r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footwear</w:t>
        </w:r>
        <w:proofErr w:type="spellEnd"/>
        <w:r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  <w:proofErr w:type="spellStart"/>
        <w:r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checkout</w:t>
        </w:r>
        <w:proofErr w:type="spellEnd"/>
        <w:r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  <w:proofErr w:type="spellStart"/>
        <w:r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helper</w:t>
        </w:r>
        <w:proofErr w:type="spellEnd"/>
        <w:r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</w:hyperlink>
    </w:p>
    <w:p w14:paraId="1AACFAB4" w14:textId="18561943" w:rsidR="00E923EB" w:rsidRDefault="00E923EB" w:rsidP="00B958DD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910C0A">
        <w:rPr>
          <w:rFonts w:ascii="Times New Roman" w:hAnsi="Times New Roman" w:cs="Times New Roman"/>
          <w:sz w:val="28"/>
          <w:szCs w:val="28"/>
          <w:lang w:val="ru-RU"/>
        </w:rPr>
        <w:t> </w:t>
      </w:r>
      <w:hyperlink r:id="rId13" w:history="1">
        <w:r w:rsidR="00411C64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https://xn--80ajghhoc2aj1c8b.xn--p1ai/</w:t>
        </w:r>
        <w:proofErr w:type="spellStart"/>
        <w:r w:rsidR="00411C64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business</w:t>
        </w:r>
        <w:proofErr w:type="spellEnd"/>
        <w:r w:rsidR="00411C64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  <w:proofErr w:type="spellStart"/>
        <w:r w:rsidR="00411C64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projects</w:t>
        </w:r>
        <w:proofErr w:type="spellEnd"/>
        <w:r w:rsidR="00411C64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  <w:proofErr w:type="spellStart"/>
        <w:r w:rsidR="00411C64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light_industry</w:t>
        </w:r>
        <w:proofErr w:type="spellEnd"/>
        <w:r w:rsidR="00411C64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  <w:proofErr w:type="spellStart"/>
        <w:r w:rsidR="00411C64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checkout</w:t>
        </w:r>
        <w:proofErr w:type="spellEnd"/>
        <w:r w:rsidR="00411C64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  <w:proofErr w:type="spellStart"/>
        <w:r w:rsidR="00411C64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helper</w:t>
        </w:r>
        <w:proofErr w:type="spellEnd"/>
        <w:r w:rsidR="00411C64"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</w:hyperlink>
    </w:p>
    <w:p w14:paraId="794BBFF9" w14:textId="3A13CBEC" w:rsidR="00411C64" w:rsidRDefault="00411C64" w:rsidP="00B958DD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910C0A">
        <w:rPr>
          <w:rFonts w:ascii="Times New Roman" w:hAnsi="Times New Roman" w:cs="Times New Roman"/>
          <w:sz w:val="28"/>
          <w:szCs w:val="28"/>
          <w:lang w:val="ru-RU"/>
        </w:rPr>
        <w:t> </w:t>
      </w:r>
      <w:hyperlink r:id="rId14" w:history="1">
        <w:r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https://xn--80ajghhoc2aj1c8b.xn--p1ai/business/projects/photo_cameras_and_flashbulbs/checkout/helper/</w:t>
        </w:r>
      </w:hyperlink>
    </w:p>
    <w:p w14:paraId="04BB6C18" w14:textId="2482F97F" w:rsidR="00411C64" w:rsidRDefault="00411C64" w:rsidP="00B958DD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910C0A">
        <w:rPr>
          <w:rFonts w:ascii="Times New Roman" w:hAnsi="Times New Roman" w:cs="Times New Roman"/>
          <w:sz w:val="28"/>
          <w:szCs w:val="28"/>
          <w:lang w:val="ru-RU"/>
        </w:rPr>
        <w:t> </w:t>
      </w:r>
      <w:hyperlink r:id="rId15" w:history="1">
        <w:r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https://xn--80ajghhoc2aj1c8b.xn--p1ai/</w:t>
        </w:r>
        <w:proofErr w:type="spellStart"/>
        <w:r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business</w:t>
        </w:r>
        <w:proofErr w:type="spellEnd"/>
        <w:r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  <w:proofErr w:type="spellStart"/>
        <w:r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projects</w:t>
        </w:r>
        <w:proofErr w:type="spellEnd"/>
        <w:r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  <w:proofErr w:type="spellStart"/>
        <w:r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tyres</w:t>
        </w:r>
        <w:proofErr w:type="spellEnd"/>
        <w:r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  <w:proofErr w:type="spellStart"/>
        <w:r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checkout</w:t>
        </w:r>
        <w:proofErr w:type="spellEnd"/>
        <w:r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  <w:proofErr w:type="spellStart"/>
        <w:r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helper</w:t>
        </w:r>
        <w:proofErr w:type="spellEnd"/>
        <w:r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</w:hyperlink>
    </w:p>
    <w:p w14:paraId="1FE4BE65" w14:textId="4FAA5208" w:rsidR="00A2402D" w:rsidRPr="00910C0A" w:rsidRDefault="00BB07FC" w:rsidP="00910C0A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-</w:t>
      </w:r>
      <w:r w:rsidR="00910C0A">
        <w:rPr>
          <w:rFonts w:ascii="Times New Roman" w:hAnsi="Times New Roman" w:cs="Times New Roman"/>
          <w:sz w:val="28"/>
          <w:szCs w:val="28"/>
          <w:lang w:val="ru-RU"/>
        </w:rPr>
        <w:t> </w:t>
      </w:r>
      <w:hyperlink r:id="rId16" w:history="1">
        <w:r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https://xn--80ajghhoc2aj1c8b.xn--p1ai/</w:t>
        </w:r>
        <w:proofErr w:type="spellStart"/>
        <w:r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business</w:t>
        </w:r>
        <w:proofErr w:type="spellEnd"/>
        <w:r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  <w:proofErr w:type="spellStart"/>
        <w:r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projects</w:t>
        </w:r>
        <w:proofErr w:type="spellEnd"/>
        <w:r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  <w:proofErr w:type="spellStart"/>
        <w:r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perfumes</w:t>
        </w:r>
        <w:proofErr w:type="spellEnd"/>
        <w:r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  <w:proofErr w:type="spellStart"/>
        <w:r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checkout</w:t>
        </w:r>
        <w:proofErr w:type="spellEnd"/>
        <w:r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  <w:proofErr w:type="spellStart"/>
        <w:r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helper</w:t>
        </w:r>
        <w:proofErr w:type="spellEnd"/>
        <w:r w:rsidRPr="00C02E7A">
          <w:rPr>
            <w:rStyle w:val="a6"/>
            <w:rFonts w:ascii="Times New Roman" w:hAnsi="Times New Roman" w:cs="Times New Roman"/>
            <w:sz w:val="28"/>
            <w:szCs w:val="28"/>
            <w:lang w:val="ru-RU"/>
          </w:rPr>
          <w:t>/</w:t>
        </w:r>
      </w:hyperlink>
      <w:bookmarkEnd w:id="0"/>
    </w:p>
    <w:sectPr w:rsidR="00A2402D" w:rsidRPr="00910C0A" w:rsidSect="00910C0A">
      <w:headerReference w:type="default" r:id="rId17"/>
      <w:pgSz w:w="11909" w:h="16834"/>
      <w:pgMar w:top="1134" w:right="851" w:bottom="1134" w:left="1701" w:header="720" w:footer="72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18ADEB" w14:textId="77777777" w:rsidR="00CC4AF9" w:rsidRDefault="00CC4AF9" w:rsidP="006B7557">
      <w:pPr>
        <w:spacing w:line="240" w:lineRule="auto"/>
      </w:pPr>
      <w:r>
        <w:separator/>
      </w:r>
    </w:p>
  </w:endnote>
  <w:endnote w:type="continuationSeparator" w:id="0">
    <w:p w14:paraId="53330D6E" w14:textId="77777777" w:rsidR="00CC4AF9" w:rsidRDefault="00CC4AF9" w:rsidP="006B755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29704B" w14:textId="77777777" w:rsidR="00CC4AF9" w:rsidRDefault="00CC4AF9" w:rsidP="006B7557">
      <w:pPr>
        <w:spacing w:line="240" w:lineRule="auto"/>
      </w:pPr>
      <w:r>
        <w:separator/>
      </w:r>
    </w:p>
  </w:footnote>
  <w:footnote w:type="continuationSeparator" w:id="0">
    <w:p w14:paraId="086486DC" w14:textId="77777777" w:rsidR="00CC4AF9" w:rsidRDefault="00CC4AF9" w:rsidP="006B7557">
      <w:pPr>
        <w:spacing w:line="240" w:lineRule="auto"/>
      </w:pPr>
      <w:r>
        <w:continuationSeparator/>
      </w:r>
    </w:p>
  </w:footnote>
  <w:footnote w:id="1">
    <w:p w14:paraId="04C9BAC0" w14:textId="659F1D54" w:rsidR="00E923EB" w:rsidRPr="00E923EB" w:rsidRDefault="00E923EB" w:rsidP="00E923EB">
      <w:pPr>
        <w:pStyle w:val="aa"/>
        <w:rPr>
          <w:rFonts w:ascii="Times New Roman" w:hAnsi="Times New Roman" w:cs="Times New Roman"/>
          <w:sz w:val="17"/>
          <w:szCs w:val="17"/>
          <w:shd w:val="clear" w:color="auto" w:fill="FFFFFF"/>
        </w:rPr>
      </w:pPr>
      <w:r>
        <w:rPr>
          <w:rStyle w:val="ac"/>
        </w:rPr>
        <w:footnoteRef/>
      </w:r>
      <w:r>
        <w:t xml:space="preserve"> </w:t>
      </w:r>
      <w:r w:rsidRPr="000B5897">
        <w:rPr>
          <w:rFonts w:ascii="Times New Roman" w:hAnsi="Times New Roman" w:cs="Times New Roman"/>
          <w:sz w:val="17"/>
          <w:szCs w:val="17"/>
          <w:shd w:val="clear" w:color="auto" w:fill="FFFFFF"/>
        </w:rPr>
        <w:t>Товары, подлежащие маркировке средствами идентификации в соответствии с постановлением Правительства Российской Федерации</w:t>
      </w:r>
      <w:r w:rsidRPr="00E923EB">
        <w:rPr>
          <w:rFonts w:ascii="Times New Roman" w:hAnsi="Times New Roman" w:cs="Times New Roman"/>
          <w:sz w:val="17"/>
          <w:szCs w:val="17"/>
          <w:shd w:val="clear" w:color="auto" w:fill="FFFFFF"/>
        </w:rPr>
        <w:t xml:space="preserve"> от 30 ноября 2022 г. № 2173</w:t>
      </w:r>
    </w:p>
    <w:p w14:paraId="681CB5A6" w14:textId="4A0E0767" w:rsidR="00E923EB" w:rsidRPr="00E923EB" w:rsidRDefault="00E923EB">
      <w:pPr>
        <w:pStyle w:val="aa"/>
        <w:rPr>
          <w:lang w:val="ru-RU"/>
        </w:rPr>
      </w:pPr>
    </w:p>
  </w:footnote>
  <w:footnote w:id="2">
    <w:p w14:paraId="7423EA70" w14:textId="77777777" w:rsidR="00B958DD" w:rsidRPr="000B5897" w:rsidRDefault="00B958DD" w:rsidP="00B958DD">
      <w:pPr>
        <w:pStyle w:val="aa"/>
        <w:jc w:val="both"/>
        <w:rPr>
          <w:rFonts w:ascii="Times New Roman" w:hAnsi="Times New Roman" w:cs="Times New Roman"/>
          <w:sz w:val="17"/>
          <w:szCs w:val="17"/>
          <w:shd w:val="clear" w:color="auto" w:fill="FFFFFF"/>
        </w:rPr>
      </w:pPr>
      <w:r w:rsidRPr="000B5897">
        <w:rPr>
          <w:rStyle w:val="ac"/>
          <w:rFonts w:ascii="Times New Roman" w:hAnsi="Times New Roman" w:cs="Times New Roman"/>
          <w:sz w:val="17"/>
          <w:szCs w:val="17"/>
        </w:rPr>
        <w:footnoteRef/>
      </w:r>
      <w:r w:rsidRPr="000B5897">
        <w:rPr>
          <w:rFonts w:ascii="Times New Roman" w:hAnsi="Times New Roman" w:cs="Times New Roman"/>
          <w:sz w:val="17"/>
          <w:szCs w:val="17"/>
        </w:rPr>
        <w:t xml:space="preserve"> </w:t>
      </w:r>
      <w:bookmarkStart w:id="1" w:name="_Hlk177982581"/>
      <w:r w:rsidRPr="000B5897">
        <w:rPr>
          <w:rFonts w:ascii="Times New Roman" w:hAnsi="Times New Roman" w:cs="Times New Roman"/>
          <w:sz w:val="17"/>
          <w:szCs w:val="17"/>
          <w:shd w:val="clear" w:color="auto" w:fill="FFFFFF"/>
        </w:rPr>
        <w:t>Товары, подлежащие маркировке средствами идентификации в соответствии с постановлением Правительства Российской Федерации</w:t>
      </w:r>
      <w:bookmarkEnd w:id="1"/>
      <w:r w:rsidRPr="000B5897">
        <w:rPr>
          <w:rFonts w:ascii="Times New Roman" w:hAnsi="Times New Roman" w:cs="Times New Roman"/>
          <w:sz w:val="17"/>
          <w:szCs w:val="17"/>
          <w:shd w:val="clear" w:color="auto" w:fill="FFFFFF"/>
        </w:rPr>
        <w:t xml:space="preserve"> от 30 мая 2023 г. № 870</w:t>
      </w:r>
    </w:p>
  </w:footnote>
  <w:footnote w:id="3">
    <w:p w14:paraId="20E5D023" w14:textId="77777777" w:rsidR="00B958DD" w:rsidRPr="000B5897" w:rsidRDefault="00B958DD" w:rsidP="00B958DD">
      <w:pPr>
        <w:pStyle w:val="aa"/>
        <w:jc w:val="both"/>
        <w:rPr>
          <w:rFonts w:ascii="Times New Roman" w:hAnsi="Times New Roman" w:cs="Times New Roman"/>
          <w:sz w:val="17"/>
          <w:szCs w:val="17"/>
        </w:rPr>
      </w:pPr>
      <w:r w:rsidRPr="000B5897">
        <w:rPr>
          <w:rStyle w:val="ac"/>
          <w:rFonts w:ascii="Times New Roman" w:hAnsi="Times New Roman" w:cs="Times New Roman"/>
          <w:sz w:val="17"/>
          <w:szCs w:val="17"/>
        </w:rPr>
        <w:footnoteRef/>
      </w:r>
      <w:r w:rsidRPr="000B5897">
        <w:rPr>
          <w:rFonts w:ascii="Times New Roman" w:hAnsi="Times New Roman" w:cs="Times New Roman"/>
          <w:sz w:val="17"/>
          <w:szCs w:val="17"/>
        </w:rPr>
        <w:t xml:space="preserve"> Товары, подлежащие маркировке средствами идентификации в соответствии с постановлением Правительства Российской Федерации от 31 мая 2023 г. N 886</w:t>
      </w:r>
    </w:p>
  </w:footnote>
  <w:footnote w:id="4">
    <w:p w14:paraId="2B6E9586" w14:textId="77777777" w:rsidR="00B958DD" w:rsidRPr="000B5897" w:rsidRDefault="00B958DD" w:rsidP="00B958DD">
      <w:pPr>
        <w:pStyle w:val="aa"/>
        <w:jc w:val="both"/>
        <w:rPr>
          <w:rFonts w:ascii="Times New Roman" w:hAnsi="Times New Roman" w:cs="Times New Roman"/>
          <w:sz w:val="17"/>
          <w:szCs w:val="17"/>
        </w:rPr>
      </w:pPr>
      <w:r w:rsidRPr="000B5897">
        <w:rPr>
          <w:rStyle w:val="ac"/>
          <w:rFonts w:ascii="Times New Roman" w:hAnsi="Times New Roman" w:cs="Times New Roman"/>
          <w:sz w:val="17"/>
          <w:szCs w:val="17"/>
        </w:rPr>
        <w:footnoteRef/>
      </w:r>
      <w:r w:rsidRPr="000B5897">
        <w:rPr>
          <w:rFonts w:ascii="Times New Roman" w:hAnsi="Times New Roman" w:cs="Times New Roman"/>
          <w:sz w:val="17"/>
          <w:szCs w:val="17"/>
        </w:rPr>
        <w:t xml:space="preserve"> Товары, подлежащие маркировке средствами идентификации в соответствии с постановлением Правительства Российской Федерации от 5 июля 2019 г. № 860</w:t>
      </w:r>
    </w:p>
  </w:footnote>
  <w:footnote w:id="5">
    <w:p w14:paraId="4C6B021B" w14:textId="77777777" w:rsidR="00B958DD" w:rsidRPr="000B5897" w:rsidRDefault="00B958DD" w:rsidP="00B958DD">
      <w:pPr>
        <w:pStyle w:val="aa"/>
        <w:jc w:val="both"/>
        <w:rPr>
          <w:rFonts w:ascii="Times New Roman" w:hAnsi="Times New Roman" w:cs="Times New Roman"/>
          <w:sz w:val="17"/>
          <w:szCs w:val="17"/>
        </w:rPr>
      </w:pPr>
      <w:r w:rsidRPr="000B5897">
        <w:rPr>
          <w:rStyle w:val="ac"/>
          <w:rFonts w:ascii="Times New Roman" w:hAnsi="Times New Roman" w:cs="Times New Roman"/>
          <w:sz w:val="17"/>
          <w:szCs w:val="17"/>
        </w:rPr>
        <w:footnoteRef/>
      </w:r>
      <w:r w:rsidRPr="000B5897">
        <w:rPr>
          <w:rFonts w:ascii="Times New Roman" w:hAnsi="Times New Roman" w:cs="Times New Roman"/>
          <w:sz w:val="17"/>
          <w:szCs w:val="17"/>
        </w:rPr>
        <w:t xml:space="preserve"> Товары, подлежащие маркировке средствами идентификации в соответствии с постановлением Правительства Российской Федерации от 31 декабря 2019 г. №1956</w:t>
      </w:r>
    </w:p>
  </w:footnote>
  <w:footnote w:id="6">
    <w:p w14:paraId="403CAA23" w14:textId="77777777" w:rsidR="00B958DD" w:rsidRPr="000B5897" w:rsidRDefault="00B958DD" w:rsidP="00B958DD">
      <w:pPr>
        <w:pStyle w:val="aa"/>
        <w:jc w:val="both"/>
        <w:rPr>
          <w:rFonts w:ascii="Times New Roman" w:hAnsi="Times New Roman" w:cs="Times New Roman"/>
          <w:sz w:val="17"/>
          <w:szCs w:val="17"/>
        </w:rPr>
      </w:pPr>
      <w:r w:rsidRPr="000B5897">
        <w:rPr>
          <w:rStyle w:val="ac"/>
          <w:rFonts w:ascii="Times New Roman" w:hAnsi="Times New Roman" w:cs="Times New Roman"/>
          <w:sz w:val="17"/>
          <w:szCs w:val="17"/>
        </w:rPr>
        <w:footnoteRef/>
      </w:r>
      <w:r w:rsidRPr="000B5897">
        <w:rPr>
          <w:rFonts w:ascii="Times New Roman" w:hAnsi="Times New Roman" w:cs="Times New Roman"/>
          <w:sz w:val="17"/>
          <w:szCs w:val="17"/>
        </w:rPr>
        <w:t xml:space="preserve"> Товары, подлежащие маркировке средствами идентификации в соответствии с постановлением Правительства Российской Федерации от 31 декабря 2019 г. № 1953</w:t>
      </w:r>
    </w:p>
  </w:footnote>
  <w:footnote w:id="7">
    <w:p w14:paraId="7257E2DE" w14:textId="77777777" w:rsidR="00B958DD" w:rsidRPr="000B5897" w:rsidRDefault="00B958DD" w:rsidP="00B958DD">
      <w:pPr>
        <w:pStyle w:val="aa"/>
        <w:jc w:val="both"/>
        <w:rPr>
          <w:rFonts w:ascii="Times New Roman" w:hAnsi="Times New Roman" w:cs="Times New Roman"/>
          <w:sz w:val="17"/>
          <w:szCs w:val="17"/>
        </w:rPr>
      </w:pPr>
      <w:r w:rsidRPr="000B5897">
        <w:rPr>
          <w:rStyle w:val="ac"/>
          <w:rFonts w:ascii="Times New Roman" w:hAnsi="Times New Roman" w:cs="Times New Roman"/>
          <w:sz w:val="17"/>
          <w:szCs w:val="17"/>
        </w:rPr>
        <w:footnoteRef/>
      </w:r>
      <w:r w:rsidRPr="000B5897">
        <w:rPr>
          <w:rFonts w:ascii="Times New Roman" w:hAnsi="Times New Roman" w:cs="Times New Roman"/>
          <w:sz w:val="17"/>
          <w:szCs w:val="17"/>
        </w:rPr>
        <w:t xml:space="preserve"> Товары, подлежащие маркировке средствами идентификации в соответствии с постановлением Правительства Российской Федерации от 31 декабря 2019 г. № 1958</w:t>
      </w:r>
    </w:p>
  </w:footnote>
  <w:footnote w:id="8">
    <w:p w14:paraId="30A75CE7" w14:textId="77777777" w:rsidR="00B958DD" w:rsidRDefault="00B958DD" w:rsidP="00B958DD">
      <w:pPr>
        <w:pStyle w:val="aa"/>
        <w:jc w:val="both"/>
      </w:pPr>
      <w:r w:rsidRPr="000B5897">
        <w:rPr>
          <w:rStyle w:val="ac"/>
          <w:rFonts w:ascii="Times New Roman" w:hAnsi="Times New Roman" w:cs="Times New Roman"/>
          <w:sz w:val="17"/>
          <w:szCs w:val="17"/>
        </w:rPr>
        <w:footnoteRef/>
      </w:r>
      <w:r w:rsidRPr="000B5897">
        <w:rPr>
          <w:rFonts w:ascii="Times New Roman" w:hAnsi="Times New Roman" w:cs="Times New Roman"/>
          <w:sz w:val="17"/>
          <w:szCs w:val="17"/>
        </w:rPr>
        <w:t xml:space="preserve"> Товары, подлежащие маркировке средствами идентификации в соответствии с постановлением Правительства Российской Федерации от 31 декабря 2019 г. № 1957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76988412"/>
      <w:docPartObj>
        <w:docPartGallery w:val="Page Numbers (Top of Page)"/>
        <w:docPartUnique/>
      </w:docPartObj>
    </w:sdtPr>
    <w:sdtContent>
      <w:p w14:paraId="0168F4F2" w14:textId="52B4784E" w:rsidR="00910C0A" w:rsidRDefault="00910C0A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4113" w:rsidRPr="008B4113">
          <w:rPr>
            <w:noProof/>
            <w:lang w:val="ru-RU"/>
          </w:rPr>
          <w:t>2</w:t>
        </w:r>
        <w:r>
          <w:fldChar w:fldCharType="end"/>
        </w:r>
      </w:p>
    </w:sdtContent>
  </w:sdt>
  <w:p w14:paraId="079D8B71" w14:textId="77777777" w:rsidR="00910C0A" w:rsidRDefault="00910C0A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35F6707"/>
    <w:multiLevelType w:val="hybridMultilevel"/>
    <w:tmpl w:val="BFD2966E"/>
    <w:lvl w:ilvl="0" w:tplc="1BEEDFAE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2441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CE2"/>
    <w:rsid w:val="000052AE"/>
    <w:rsid w:val="00012EA0"/>
    <w:rsid w:val="0007112B"/>
    <w:rsid w:val="00071669"/>
    <w:rsid w:val="000906E1"/>
    <w:rsid w:val="000F1EE8"/>
    <w:rsid w:val="00120E7E"/>
    <w:rsid w:val="00176E37"/>
    <w:rsid w:val="001A15FA"/>
    <w:rsid w:val="001B2A50"/>
    <w:rsid w:val="001E58D6"/>
    <w:rsid w:val="001E7D96"/>
    <w:rsid w:val="00241FDB"/>
    <w:rsid w:val="002A37B5"/>
    <w:rsid w:val="00304B9F"/>
    <w:rsid w:val="003130DC"/>
    <w:rsid w:val="00382209"/>
    <w:rsid w:val="003E7D43"/>
    <w:rsid w:val="00411C64"/>
    <w:rsid w:val="00457842"/>
    <w:rsid w:val="00472938"/>
    <w:rsid w:val="004D4206"/>
    <w:rsid w:val="004F2FBD"/>
    <w:rsid w:val="00501859"/>
    <w:rsid w:val="00513772"/>
    <w:rsid w:val="005203C9"/>
    <w:rsid w:val="005673F0"/>
    <w:rsid w:val="00577FC3"/>
    <w:rsid w:val="00585469"/>
    <w:rsid w:val="006122F4"/>
    <w:rsid w:val="006A66C0"/>
    <w:rsid w:val="006B7557"/>
    <w:rsid w:val="006E2EF5"/>
    <w:rsid w:val="00705095"/>
    <w:rsid w:val="00723758"/>
    <w:rsid w:val="00766334"/>
    <w:rsid w:val="007676F1"/>
    <w:rsid w:val="00773278"/>
    <w:rsid w:val="00774B1B"/>
    <w:rsid w:val="007D7BC9"/>
    <w:rsid w:val="00834D15"/>
    <w:rsid w:val="0084588E"/>
    <w:rsid w:val="008B0A89"/>
    <w:rsid w:val="008B4113"/>
    <w:rsid w:val="008B4BF7"/>
    <w:rsid w:val="008E5C69"/>
    <w:rsid w:val="00910C0A"/>
    <w:rsid w:val="00974674"/>
    <w:rsid w:val="0098636F"/>
    <w:rsid w:val="009B6CE2"/>
    <w:rsid w:val="009D7857"/>
    <w:rsid w:val="009F577D"/>
    <w:rsid w:val="00A02912"/>
    <w:rsid w:val="00A06F69"/>
    <w:rsid w:val="00A2402D"/>
    <w:rsid w:val="00A328A4"/>
    <w:rsid w:val="00A32C0F"/>
    <w:rsid w:val="00AA3BB1"/>
    <w:rsid w:val="00AA5FB1"/>
    <w:rsid w:val="00AD4852"/>
    <w:rsid w:val="00B200A3"/>
    <w:rsid w:val="00B64335"/>
    <w:rsid w:val="00B71111"/>
    <w:rsid w:val="00B80CC8"/>
    <w:rsid w:val="00B94B04"/>
    <w:rsid w:val="00B958DD"/>
    <w:rsid w:val="00B95FEC"/>
    <w:rsid w:val="00BB07FC"/>
    <w:rsid w:val="00BF4B8B"/>
    <w:rsid w:val="00C11758"/>
    <w:rsid w:val="00C16ECD"/>
    <w:rsid w:val="00CC4AF9"/>
    <w:rsid w:val="00CD4E9B"/>
    <w:rsid w:val="00CD7EE4"/>
    <w:rsid w:val="00D25346"/>
    <w:rsid w:val="00D543E8"/>
    <w:rsid w:val="00DD1E4C"/>
    <w:rsid w:val="00E117AC"/>
    <w:rsid w:val="00E3436E"/>
    <w:rsid w:val="00E923EB"/>
    <w:rsid w:val="00EB2594"/>
    <w:rsid w:val="00ED3069"/>
    <w:rsid w:val="00EE1CDE"/>
    <w:rsid w:val="00F146E7"/>
    <w:rsid w:val="00F17341"/>
    <w:rsid w:val="00F64213"/>
    <w:rsid w:val="00F77C3D"/>
    <w:rsid w:val="00FB3068"/>
    <w:rsid w:val="00FD24A0"/>
    <w:rsid w:val="00FF1E7A"/>
    <w:rsid w:val="00FF6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351D5"/>
  <w15:docId w15:val="{74429102-CD12-4AD8-82F7-F2829CB7E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Normal (Web)"/>
    <w:basedOn w:val="a"/>
    <w:uiPriority w:val="99"/>
    <w:semiHidden/>
    <w:unhideWhenUsed/>
    <w:rsid w:val="00B711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/>
    </w:rPr>
  </w:style>
  <w:style w:type="character" w:styleId="a6">
    <w:name w:val="Hyperlink"/>
    <w:basedOn w:val="a0"/>
    <w:uiPriority w:val="99"/>
    <w:unhideWhenUsed/>
    <w:rsid w:val="00B71111"/>
    <w:rPr>
      <w:color w:val="0000FF"/>
      <w:u w:val="single"/>
    </w:rPr>
  </w:style>
  <w:style w:type="table" w:styleId="a7">
    <w:name w:val="Table Grid"/>
    <w:basedOn w:val="a1"/>
    <w:uiPriority w:val="39"/>
    <w:rsid w:val="00A32C0F"/>
    <w:pPr>
      <w:spacing w:line="240" w:lineRule="auto"/>
    </w:pPr>
    <w:rPr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FollowedHyperlink"/>
    <w:basedOn w:val="a0"/>
    <w:uiPriority w:val="99"/>
    <w:semiHidden/>
    <w:unhideWhenUsed/>
    <w:rsid w:val="00176E37"/>
    <w:rPr>
      <w:color w:val="800080" w:themeColor="followedHyperlink"/>
      <w:u w:val="single"/>
    </w:rPr>
  </w:style>
  <w:style w:type="paragraph" w:styleId="a9">
    <w:name w:val="List Paragraph"/>
    <w:basedOn w:val="a"/>
    <w:uiPriority w:val="34"/>
    <w:qFormat/>
    <w:rsid w:val="00120E7E"/>
    <w:pPr>
      <w:ind w:left="720"/>
      <w:contextualSpacing/>
    </w:pPr>
  </w:style>
  <w:style w:type="character" w:customStyle="1" w:styleId="10">
    <w:name w:val="Неразрешенное упоминание1"/>
    <w:basedOn w:val="a0"/>
    <w:uiPriority w:val="99"/>
    <w:semiHidden/>
    <w:unhideWhenUsed/>
    <w:rsid w:val="00120E7E"/>
    <w:rPr>
      <w:color w:val="605E5C"/>
      <w:shd w:val="clear" w:color="auto" w:fill="E1DFDD"/>
    </w:rPr>
  </w:style>
  <w:style w:type="paragraph" w:styleId="aa">
    <w:name w:val="footnote text"/>
    <w:basedOn w:val="a"/>
    <w:link w:val="ab"/>
    <w:uiPriority w:val="99"/>
    <w:semiHidden/>
    <w:unhideWhenUsed/>
    <w:rsid w:val="006B7557"/>
    <w:pPr>
      <w:spacing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6B7557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6B7557"/>
    <w:rPr>
      <w:vertAlign w:val="superscript"/>
    </w:rPr>
  </w:style>
  <w:style w:type="paragraph" w:styleId="ad">
    <w:name w:val="header"/>
    <w:basedOn w:val="a"/>
    <w:link w:val="ae"/>
    <w:uiPriority w:val="99"/>
    <w:unhideWhenUsed/>
    <w:rsid w:val="00910C0A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910C0A"/>
  </w:style>
  <w:style w:type="paragraph" w:styleId="af">
    <w:name w:val="footer"/>
    <w:basedOn w:val="a"/>
    <w:link w:val="af0"/>
    <w:uiPriority w:val="99"/>
    <w:unhideWhenUsed/>
    <w:rsid w:val="00910C0A"/>
    <w:pPr>
      <w:tabs>
        <w:tab w:val="center" w:pos="4677"/>
        <w:tab w:val="right" w:pos="9355"/>
      </w:tabs>
      <w:spacing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910C0A"/>
  </w:style>
  <w:style w:type="paragraph" w:styleId="af1">
    <w:name w:val="Balloon Text"/>
    <w:basedOn w:val="a"/>
    <w:link w:val="af2"/>
    <w:uiPriority w:val="99"/>
    <w:semiHidden/>
    <w:unhideWhenUsed/>
    <w:rsid w:val="000052A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0052A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58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2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arkirovka.ru/community/rezhim-proverok-na-kassakh/rezhim-proverok-na-kassakh" TargetMode="External"/><Relationship Id="rId13" Type="http://schemas.openxmlformats.org/officeDocument/2006/relationships/hyperlink" Target="https://xn--80ajghhoc2aj1c8b.xn--p1ai/business/projects/light_industry/checkout/helper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xn--80ajghhoc2aj1c8b.xn--p1ai/business/projects/footwear/checkout/helper/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xn--80ajghhoc2aj1c8b.xn--p1ai/business/projects/perfumes/checkout/helper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xn--80ajghhoc2aj1c8b.xn--p1ai/business/projects/dietarysup/checkout/helper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xn--80ajghhoc2aj1c8b.xn--p1ai/business/projects/tyres/checkout/helper/" TargetMode="External"/><Relationship Id="rId10" Type="http://schemas.openxmlformats.org/officeDocument/2006/relationships/hyperlink" Target="https://xn--80ajghhoc2aj1c8b.xn--p1ai/business/projects/antiseptic/checkout/helper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xn--80ajghhoc2aj1c8b.xn--p1ai/business/projects/beer/helper/" TargetMode="External"/><Relationship Id="rId14" Type="http://schemas.openxmlformats.org/officeDocument/2006/relationships/hyperlink" Target="https://xn--80ajghhoc2aj1c8b.xn--p1ai/business/projects/photo_cameras_and_flashbulbs/checkout/helpe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8E96E8-7DCC-4548-A976-C34271AF98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594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Халимонова Ксения</dc:creator>
  <cp:lastModifiedBy>Admin</cp:lastModifiedBy>
  <cp:revision>2</cp:revision>
  <cp:lastPrinted>2024-12-09T06:36:00Z</cp:lastPrinted>
  <dcterms:created xsi:type="dcterms:W3CDTF">2024-12-10T10:21:00Z</dcterms:created>
  <dcterms:modified xsi:type="dcterms:W3CDTF">2024-12-10T10:21:00Z</dcterms:modified>
</cp:coreProperties>
</file>