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3C5" w:rsidRPr="00FC63C5" w:rsidRDefault="00FC63C5" w:rsidP="00FC63C5">
      <w:pPr>
        <w:pStyle w:val="1"/>
        <w:shd w:val="clear" w:color="auto" w:fill="auto"/>
        <w:ind w:firstLine="620"/>
        <w:jc w:val="both"/>
        <w:rPr>
          <w:sz w:val="28"/>
          <w:szCs w:val="28"/>
        </w:rPr>
      </w:pPr>
      <w:r w:rsidRPr="00FC63C5">
        <w:rPr>
          <w:color w:val="000000"/>
          <w:sz w:val="28"/>
          <w:szCs w:val="28"/>
          <w:lang w:eastAsia="ru-RU" w:bidi="ru-RU"/>
        </w:rPr>
        <w:t xml:space="preserve">Комиссия по делам несовершеннолетних и защите их прав при администрации муниципального района Ставропольский </w:t>
      </w:r>
      <w:r>
        <w:rPr>
          <w:color w:val="000000"/>
          <w:sz w:val="28"/>
          <w:szCs w:val="28"/>
          <w:lang w:eastAsia="ru-RU" w:bidi="ru-RU"/>
        </w:rPr>
        <w:t>Самарской области</w:t>
      </w:r>
      <w:r w:rsidRPr="00FC63C5">
        <w:rPr>
          <w:color w:val="000000"/>
          <w:sz w:val="28"/>
          <w:szCs w:val="28"/>
          <w:lang w:eastAsia="ru-RU" w:bidi="ru-RU"/>
        </w:rPr>
        <w:t xml:space="preserve"> информ</w:t>
      </w:r>
      <w:r>
        <w:rPr>
          <w:color w:val="000000"/>
          <w:sz w:val="28"/>
          <w:szCs w:val="28"/>
          <w:lang w:eastAsia="ru-RU" w:bidi="ru-RU"/>
        </w:rPr>
        <w:t>ирует</w:t>
      </w:r>
      <w:r w:rsidRPr="00FC63C5">
        <w:rPr>
          <w:color w:val="000000"/>
          <w:sz w:val="28"/>
          <w:szCs w:val="28"/>
          <w:lang w:eastAsia="ru-RU" w:bidi="ru-RU"/>
        </w:rPr>
        <w:t xml:space="preserve"> о службах, оказывающих социально-психологическую помощь по телефону, о неотложных действиях при выявлении суицидальных намерений у несовершеннолетних.</w:t>
      </w:r>
    </w:p>
    <w:p w:rsidR="00FC63C5" w:rsidRPr="00FC63C5" w:rsidRDefault="00FC63C5" w:rsidP="00FC63C5">
      <w:pPr>
        <w:pStyle w:val="1"/>
        <w:shd w:val="clear" w:color="auto" w:fill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Единый </w:t>
      </w:r>
      <w:r w:rsidRPr="00FC63C5">
        <w:rPr>
          <w:color w:val="000000"/>
          <w:sz w:val="28"/>
          <w:szCs w:val="28"/>
          <w:lang w:eastAsia="ru-RU" w:bidi="ru-RU"/>
        </w:rPr>
        <w:t>Детск</w:t>
      </w:r>
      <w:r>
        <w:rPr>
          <w:color w:val="000000"/>
          <w:sz w:val="28"/>
          <w:szCs w:val="28"/>
          <w:lang w:eastAsia="ru-RU" w:bidi="ru-RU"/>
        </w:rPr>
        <w:t>ий</w:t>
      </w:r>
      <w:r w:rsidRPr="00FC63C5">
        <w:rPr>
          <w:color w:val="000000"/>
          <w:sz w:val="28"/>
          <w:szCs w:val="28"/>
          <w:lang w:eastAsia="ru-RU" w:bidi="ru-RU"/>
        </w:rPr>
        <w:t xml:space="preserve"> Телефон доверия 88002000122, основными принципами которого являются:</w:t>
      </w:r>
    </w:p>
    <w:p w:rsidR="00FC63C5" w:rsidRPr="00FC63C5" w:rsidRDefault="00FC63C5" w:rsidP="00FC63C5">
      <w:pPr>
        <w:pStyle w:val="1"/>
        <w:numPr>
          <w:ilvl w:val="0"/>
          <w:numId w:val="1"/>
        </w:numPr>
        <w:shd w:val="clear" w:color="auto" w:fill="auto"/>
        <w:tabs>
          <w:tab w:val="left" w:pos="1163"/>
        </w:tabs>
        <w:ind w:firstLine="820"/>
        <w:rPr>
          <w:sz w:val="28"/>
          <w:szCs w:val="28"/>
        </w:rPr>
      </w:pPr>
      <w:r w:rsidRPr="00FC63C5">
        <w:rPr>
          <w:color w:val="000000"/>
          <w:sz w:val="28"/>
          <w:szCs w:val="28"/>
          <w:lang w:eastAsia="ru-RU" w:bidi="ru-RU"/>
        </w:rPr>
        <w:t>конфиденциальность;</w:t>
      </w:r>
    </w:p>
    <w:p w:rsidR="00FC63C5" w:rsidRPr="00FC63C5" w:rsidRDefault="00FC63C5" w:rsidP="00FC63C5">
      <w:pPr>
        <w:pStyle w:val="1"/>
        <w:numPr>
          <w:ilvl w:val="0"/>
          <w:numId w:val="1"/>
        </w:numPr>
        <w:shd w:val="clear" w:color="auto" w:fill="auto"/>
        <w:tabs>
          <w:tab w:val="left" w:pos="1163"/>
        </w:tabs>
        <w:ind w:firstLine="820"/>
        <w:jc w:val="both"/>
        <w:rPr>
          <w:sz w:val="28"/>
          <w:szCs w:val="28"/>
        </w:rPr>
      </w:pPr>
      <w:r w:rsidRPr="00FC63C5">
        <w:rPr>
          <w:color w:val="000000"/>
          <w:sz w:val="28"/>
          <w:szCs w:val="28"/>
          <w:lang w:eastAsia="ru-RU" w:bidi="ru-RU"/>
        </w:rPr>
        <w:t>анонимность;</w:t>
      </w:r>
    </w:p>
    <w:p w:rsidR="00FC63C5" w:rsidRPr="00FC63C5" w:rsidRDefault="00FC63C5" w:rsidP="00FC63C5">
      <w:pPr>
        <w:pStyle w:val="1"/>
        <w:numPr>
          <w:ilvl w:val="0"/>
          <w:numId w:val="1"/>
        </w:numPr>
        <w:shd w:val="clear" w:color="auto" w:fill="auto"/>
        <w:tabs>
          <w:tab w:val="left" w:pos="1163"/>
        </w:tabs>
        <w:ind w:firstLine="820"/>
        <w:jc w:val="both"/>
        <w:rPr>
          <w:sz w:val="28"/>
          <w:szCs w:val="28"/>
        </w:rPr>
      </w:pPr>
      <w:r w:rsidRPr="00FC63C5">
        <w:rPr>
          <w:color w:val="000000"/>
          <w:sz w:val="28"/>
          <w:szCs w:val="28"/>
          <w:lang w:eastAsia="ru-RU" w:bidi="ru-RU"/>
        </w:rPr>
        <w:t>доступность;</w:t>
      </w:r>
    </w:p>
    <w:p w:rsidR="00FC63C5" w:rsidRPr="00FC63C5" w:rsidRDefault="00FC63C5" w:rsidP="00FC63C5">
      <w:pPr>
        <w:pStyle w:val="1"/>
        <w:numPr>
          <w:ilvl w:val="0"/>
          <w:numId w:val="1"/>
        </w:numPr>
        <w:shd w:val="clear" w:color="auto" w:fill="auto"/>
        <w:tabs>
          <w:tab w:val="left" w:pos="1163"/>
        </w:tabs>
        <w:ind w:firstLine="820"/>
        <w:rPr>
          <w:sz w:val="28"/>
          <w:szCs w:val="28"/>
        </w:rPr>
      </w:pPr>
      <w:r w:rsidRPr="00FC63C5">
        <w:rPr>
          <w:color w:val="000000"/>
          <w:sz w:val="28"/>
          <w:szCs w:val="28"/>
          <w:lang w:eastAsia="ru-RU" w:bidi="ru-RU"/>
        </w:rPr>
        <w:t>бесплатность;</w:t>
      </w:r>
    </w:p>
    <w:p w:rsidR="00FC63C5" w:rsidRPr="00FC63C5" w:rsidRDefault="00FC63C5" w:rsidP="00FC63C5">
      <w:pPr>
        <w:pStyle w:val="1"/>
        <w:numPr>
          <w:ilvl w:val="0"/>
          <w:numId w:val="1"/>
        </w:numPr>
        <w:shd w:val="clear" w:color="auto" w:fill="auto"/>
        <w:tabs>
          <w:tab w:val="left" w:pos="1163"/>
        </w:tabs>
        <w:ind w:firstLine="820"/>
        <w:rPr>
          <w:sz w:val="28"/>
          <w:szCs w:val="28"/>
        </w:rPr>
      </w:pPr>
      <w:r w:rsidRPr="00FC63C5">
        <w:rPr>
          <w:color w:val="000000"/>
          <w:sz w:val="28"/>
          <w:szCs w:val="28"/>
          <w:lang w:eastAsia="ru-RU" w:bidi="ru-RU"/>
        </w:rPr>
        <w:t>уважение к абоненту;</w:t>
      </w:r>
    </w:p>
    <w:p w:rsidR="00FC63C5" w:rsidRPr="00FC63C5" w:rsidRDefault="00FC63C5" w:rsidP="00FC63C5">
      <w:pPr>
        <w:pStyle w:val="1"/>
        <w:shd w:val="clear" w:color="auto" w:fill="auto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     -    </w:t>
      </w:r>
      <w:r w:rsidRPr="00FC63C5">
        <w:rPr>
          <w:color w:val="000000"/>
          <w:sz w:val="28"/>
          <w:szCs w:val="28"/>
          <w:lang w:eastAsia="ru-RU" w:bidi="ru-RU"/>
        </w:rPr>
        <w:t>выслушивание.</w:t>
      </w:r>
    </w:p>
    <w:p w:rsidR="00FC63C5" w:rsidRPr="00FC63C5" w:rsidRDefault="00FC63C5" w:rsidP="00FC63C5">
      <w:pPr>
        <w:ind w:left="260" w:firstLine="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C63C5">
        <w:rPr>
          <w:rFonts w:ascii="Times New Roman" w:eastAsia="Times New Roman" w:hAnsi="Times New Roman" w:cs="Times New Roman"/>
          <w:sz w:val="28"/>
          <w:szCs w:val="28"/>
        </w:rPr>
        <w:t xml:space="preserve">Также родительской аудитории и педагогам предлагается </w:t>
      </w:r>
      <w:r w:rsidR="001C4E19">
        <w:rPr>
          <w:rFonts w:ascii="Times New Roman" w:eastAsia="Times New Roman" w:hAnsi="Times New Roman" w:cs="Times New Roman"/>
          <w:sz w:val="28"/>
          <w:szCs w:val="28"/>
        </w:rPr>
        <w:t>дополнительная</w:t>
      </w:r>
      <w:bookmarkStart w:id="0" w:name="_GoBack"/>
      <w:bookmarkEnd w:id="0"/>
      <w:r w:rsidRPr="00FC63C5">
        <w:rPr>
          <w:rFonts w:ascii="Times New Roman" w:eastAsia="Times New Roman" w:hAnsi="Times New Roman" w:cs="Times New Roman"/>
          <w:sz w:val="28"/>
          <w:szCs w:val="28"/>
        </w:rPr>
        <w:t xml:space="preserve"> федеральная линия телефона доверия, работающая также круглосуточно: 88001002115</w:t>
      </w:r>
    </w:p>
    <w:p w:rsidR="00FC63C5" w:rsidRPr="00FC63C5" w:rsidRDefault="00FC63C5" w:rsidP="00FC63C5">
      <w:pPr>
        <w:ind w:left="260" w:firstLine="6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C63C5">
        <w:rPr>
          <w:rFonts w:ascii="Times New Roman" w:eastAsia="Times New Roman" w:hAnsi="Times New Roman" w:cs="Times New Roman"/>
          <w:sz w:val="28"/>
          <w:szCs w:val="28"/>
        </w:rPr>
        <w:t>В городском округе Тольятти работают круглосуточно телефоны психологической помощи для населения: 8(8482)72-80-71; для пожилых граждан и инвалидов: 8(8482) 70-70-40, на которые возможно обращение жителей муниципального района Ставропольский.</w:t>
      </w:r>
    </w:p>
    <w:p w:rsidR="00FC63C5" w:rsidRPr="00FC63C5" w:rsidRDefault="00FC63C5" w:rsidP="00FC63C5">
      <w:pPr>
        <w:ind w:left="260" w:firstLine="6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C63C5">
        <w:rPr>
          <w:rFonts w:ascii="Times New Roman" w:eastAsia="Times New Roman" w:hAnsi="Times New Roman" w:cs="Times New Roman"/>
          <w:sz w:val="28"/>
          <w:szCs w:val="28"/>
        </w:rPr>
        <w:t>дин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FC63C5">
        <w:rPr>
          <w:rFonts w:ascii="Times New Roman" w:eastAsia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FC63C5">
        <w:rPr>
          <w:rFonts w:ascii="Times New Roman" w:eastAsia="Times New Roman" w:hAnsi="Times New Roman" w:cs="Times New Roman"/>
          <w:sz w:val="28"/>
          <w:szCs w:val="28"/>
        </w:rPr>
        <w:t xml:space="preserve"> телефон доверия для вдов и военнослужащих участников СВО: 88002003411</w:t>
      </w:r>
    </w:p>
    <w:p w:rsidR="00FC63C5" w:rsidRPr="00FC63C5" w:rsidRDefault="00FC63C5" w:rsidP="00FC63C5">
      <w:pPr>
        <w:ind w:left="260" w:firstLine="66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FC63C5">
        <w:rPr>
          <w:rFonts w:ascii="Times New Roman" w:eastAsia="Times New Roman" w:hAnsi="Times New Roman" w:cs="Times New Roman"/>
          <w:sz w:val="28"/>
          <w:szCs w:val="28"/>
        </w:rPr>
        <w:t>Как правило в данной службе психологической помощи работают прошедшие специальную подготовку психологи-консультанты. Главной задачей которых является снятие остроты психоэмоционального напряжения, переживаний, которые испытывает звонящий на линию, уберечь юного или взрослого собеседника от опрометчивых и опасных для жизни и здоровья поступков. А основной задачей является вместе с абонентом проанализировать ситуацию, выявить причины, подсказать алгоритмы выхода из сложившегося положения и замотивировать человека на то, чтобы он сам постарался решить проблему.</w:t>
      </w:r>
    </w:p>
    <w:p w:rsidR="004D5A8D" w:rsidRDefault="004D5A8D"/>
    <w:sectPr w:rsidR="004D5A8D" w:rsidSect="00FC63C5">
      <w:footerReference w:type="even" r:id="rId7"/>
      <w:footerReference w:type="default" r:id="rId8"/>
      <w:pgSz w:w="12240" w:h="15840"/>
      <w:pgMar w:top="1440" w:right="1080" w:bottom="1440" w:left="108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9C5" w:rsidRDefault="003839C5">
      <w:r>
        <w:separator/>
      </w:r>
    </w:p>
  </w:endnote>
  <w:endnote w:type="continuationSeparator" w:id="0">
    <w:p w:rsidR="003839C5" w:rsidRDefault="0038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261" w:rsidRDefault="00FC63C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5CC65BF" wp14:editId="3D68425A">
              <wp:simplePos x="0" y="0"/>
              <wp:positionH relativeFrom="page">
                <wp:posOffset>1017905</wp:posOffset>
              </wp:positionH>
              <wp:positionV relativeFrom="page">
                <wp:posOffset>8979535</wp:posOffset>
              </wp:positionV>
              <wp:extent cx="2046605" cy="9144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4660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A4261" w:rsidRDefault="00FC63C5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color w:val="000000"/>
                              <w:sz w:val="15"/>
                              <w:szCs w:val="15"/>
                              <w:lang w:eastAsia="ru-RU" w:bidi="ru-RU"/>
                            </w:rPr>
                            <w:t>исп.Белоусова Елена Викторовна, 8(8482)36-55-93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CC65BF" id="_x0000_t202" coordsize="21600,21600" o:spt="202" path="m,l,21600r21600,l21600,xe">
              <v:stroke joinstyle="miter"/>
              <v:path gradientshapeok="t" o:connecttype="rect"/>
            </v:shapetype>
            <v:shape id="Shape 13" o:spid="_x0000_s1026" type="#_x0000_t202" style="position:absolute;margin-left:80.15pt;margin-top:707.05pt;width:161.15pt;height:7.2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/ymQEAACMDAAAOAAAAZHJzL2Uyb0RvYy54bWysUttu2zAMfR/QfxD03tjJsmA14gQdggwD&#10;hm1A2w+QZSkWYImCqMTO349SnHRY34q+yLz58PCQ6+1oe3ZSAQ24ms9nJWfKSWiNO9T85Xl//5Uz&#10;jMK1ogenan5WyLebu0/rwVdqAR30rQqMQBxWg695F6OvigJlp6zAGXjlKKkhWBHJDYeiDWIgdNsX&#10;i7JcFQOE1geQCpGiu0uSbzK+1krG31qjiqyvOXGL+Q35bdJbbNaiOgThOyMnGuIdLKwwjpreoHYi&#10;CnYM5g2UNTIAgo4zCbYArY1UeQaaZl7+N81TJ7zKs5A46G8y4cfByl+nP4GZlnb3mTMnLO0ot2Xk&#10;kziDx4pqnjxVxfEbjFR4jSMF08yjDjZ9aRpGeZL5fJNWjZFJCi7K5WpVfuFMUu5hvlxm6YvXn33A&#10;+F2BZcmoeaDNZUHF6SdGIkKl15LUy8He9H2KJ4YXJsmKYzNOtBtoz8R6oOXW3NH1cdb/cKRduoOr&#10;Ea5GMxkJHP3jMVKD3DehXqCmZrSJTGe6mrTqf/1c9Xrbm78AAAD//wMAUEsDBBQABgAIAAAAIQAU&#10;C05L3gAAAA0BAAAPAAAAZHJzL2Rvd25yZXYueG1sTI9BT8MwDIXvSPyHyEjcWEoZpeqaTmgSF24M&#10;hMQta7ymWuJUTda1/x7vBPLFz356/lxvZ+/EhGPsAyl4XGUgkNpgeuoUfH2+PZQgYtJktAuEChaM&#10;sG1ub2pdmXChD5z2qRMcQrHSCmxKQyVlbC16HVdhQOLdMYxeJ5ZjJ82oLxzuncyzrJBe98QXrB5w&#10;Z7E97c9ewcv8HXCIuMOf49SOtl9K974odX83v25AJJzTnxmu+IwODTMdwplMFI51kT2xlZs1Fwi2&#10;rMu8AHG4jvLyGWRTy/9fNL8AAAD//wMAUEsBAi0AFAAGAAgAAAAhALaDOJL+AAAA4QEAABMAAAAA&#10;AAAAAAAAAAAAAAAAAFtDb250ZW50X1R5cGVzXS54bWxQSwECLQAUAAYACAAAACEAOP0h/9YAAACU&#10;AQAACwAAAAAAAAAAAAAAAAAvAQAAX3JlbHMvLnJlbHNQSwECLQAUAAYACAAAACEADZXv8pkBAAAj&#10;AwAADgAAAAAAAAAAAAAAAAAuAgAAZHJzL2Uyb0RvYy54bWxQSwECLQAUAAYACAAAACEAFAtOS94A&#10;AAANAQAADwAAAAAAAAAAAAAAAADzAwAAZHJzL2Rvd25yZXYueG1sUEsFBgAAAAAEAAQA8wAAAP4E&#10;AAAAAA==&#10;" filled="f" stroked="f">
              <v:textbox style="mso-fit-shape-to-text:t" inset="0,0,0,0">
                <w:txbxContent>
                  <w:p w:rsidR="006A4261" w:rsidRDefault="00FC63C5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color w:val="000000"/>
                        <w:sz w:val="15"/>
                        <w:szCs w:val="15"/>
                        <w:lang w:eastAsia="ru-RU" w:bidi="ru-RU"/>
                      </w:rPr>
                      <w:t xml:space="preserve">исп.Белоусова Елена Викторовна, </w:t>
                    </w:r>
                    <w:r>
                      <w:rPr>
                        <w:color w:val="000000"/>
                        <w:sz w:val="15"/>
                        <w:szCs w:val="15"/>
                        <w:lang w:eastAsia="ru-RU" w:bidi="ru-RU"/>
                      </w:rPr>
                      <w:t>8(8482)36-55-93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4261" w:rsidRDefault="003839C5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9C5" w:rsidRDefault="003839C5">
      <w:r>
        <w:separator/>
      </w:r>
    </w:p>
  </w:footnote>
  <w:footnote w:type="continuationSeparator" w:id="0">
    <w:p w:rsidR="003839C5" w:rsidRDefault="003839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108E8"/>
    <w:multiLevelType w:val="multilevel"/>
    <w:tmpl w:val="ACE2E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9FA"/>
    <w:rsid w:val="001C4E19"/>
    <w:rsid w:val="003839C5"/>
    <w:rsid w:val="004D5A8D"/>
    <w:rsid w:val="00B349FA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22593"/>
  <w15:chartTrackingRefBased/>
  <w15:docId w15:val="{D28F6798-6979-43CA-B9FC-83033A8DF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63C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C63C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Колонтитул (2)_"/>
    <w:basedOn w:val="a0"/>
    <w:link w:val="20"/>
    <w:rsid w:val="00FC63C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FC63C5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Колонтитул (2)"/>
    <w:basedOn w:val="a"/>
    <w:link w:val="2"/>
    <w:rsid w:val="00FC63C5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2024-02-21T06:26:00Z</dcterms:created>
  <dcterms:modified xsi:type="dcterms:W3CDTF">2024-02-21T07:05:00Z</dcterms:modified>
</cp:coreProperties>
</file>